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27DE" w14:textId="77777777" w:rsidR="00C245F5" w:rsidRPr="0037640C" w:rsidRDefault="00C245F5" w:rsidP="00C245F5">
      <w:pPr>
        <w:pStyle w:val="Title"/>
        <w:widowControl w:val="0"/>
        <w:rPr>
          <w:rFonts w:ascii="Arial" w:hAnsi="Arial" w:cs="Arial"/>
        </w:rPr>
      </w:pPr>
      <w:r w:rsidRPr="0037640C">
        <w:rPr>
          <w:rFonts w:ascii="Arial" w:hAnsi="Arial" w:cs="Arial"/>
        </w:rPr>
        <w:t>The Complaints Process</w:t>
      </w:r>
    </w:p>
    <w:p w14:paraId="1407504F" w14:textId="77777777" w:rsidR="00C245F5" w:rsidRDefault="00C245F5" w:rsidP="00C245F5">
      <w:pPr>
        <w:pStyle w:val="Subtitle"/>
        <w:widowControl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Mallard Medical Practice</w:t>
      </w:r>
      <w:r w:rsidRPr="0037640C">
        <w:rPr>
          <w:rFonts w:ascii="Arial" w:hAnsi="Arial" w:cs="Arial"/>
        </w:rPr>
        <w:t xml:space="preserve"> </w:t>
      </w:r>
    </w:p>
    <w:p w14:paraId="317CBC59" w14:textId="77777777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7640C">
        <w:rPr>
          <w:rFonts w:ascii="Arial" w:hAnsi="Arial" w:cs="Arial"/>
          <w:color w:val="0A2F41" w:themeColor="accent1" w:themeShade="80"/>
          <w:sz w:val="32"/>
          <w:szCs w:val="32"/>
        </w:rPr>
        <w:t>Talk to us</w:t>
      </w:r>
    </w:p>
    <w:p w14:paraId="19527FFF" w14:textId="77777777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Every patient has the right to make a complaint about the treatment or care they have received at </w:t>
      </w:r>
      <w:r>
        <w:rPr>
          <w:rFonts w:ascii="Arial" w:hAnsi="Arial" w:cs="Arial"/>
        </w:rPr>
        <w:t>Mallard Medical Practice</w:t>
      </w:r>
      <w:r w:rsidRPr="0037640C">
        <w:rPr>
          <w:rFonts w:ascii="Arial" w:hAnsi="Arial" w:cs="Arial"/>
        </w:rPr>
        <w:t xml:space="preserve">. </w:t>
      </w:r>
    </w:p>
    <w:p w14:paraId="0D050F10" w14:textId="77777777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We understand that we may not always get everything right and, by telling us about the problem you have encountered, we will be able to improve our services and patient experience. </w:t>
      </w:r>
    </w:p>
    <w:p w14:paraId="161F9FD9" w14:textId="77777777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7640C">
        <w:rPr>
          <w:rFonts w:ascii="Arial" w:hAnsi="Arial" w:cs="Arial"/>
          <w:color w:val="0A2F41" w:themeColor="accent1" w:themeShade="80"/>
          <w:sz w:val="32"/>
          <w:szCs w:val="32"/>
        </w:rPr>
        <w:t>Who to talk to</w:t>
      </w:r>
    </w:p>
    <w:p w14:paraId="564402CD" w14:textId="77777777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Most complaints can be resolved at a local level. Please speak to a member of staff if you have a concern and they will assist you where possible.  Alternatively, ask to speak to the Complaints Manager, </w:t>
      </w:r>
      <w:r>
        <w:rPr>
          <w:rFonts w:ascii="Arial" w:hAnsi="Arial" w:cs="Arial"/>
        </w:rPr>
        <w:t xml:space="preserve">Katie Davidson Practice Manager, </w:t>
      </w:r>
      <w:r w:rsidRPr="0037640C">
        <w:rPr>
          <w:rFonts w:ascii="Arial" w:hAnsi="Arial" w:cs="Arial"/>
        </w:rPr>
        <w:t>but note this may need to be a booked appointment.</w:t>
      </w:r>
    </w:p>
    <w:p w14:paraId="0A2C4A71" w14:textId="77777777" w:rsidR="00C245F5" w:rsidRPr="00391DF2" w:rsidRDefault="00C245F5" w:rsidP="00C245F5">
      <w:pPr>
        <w:widowControl w:val="0"/>
        <w:spacing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91DF2">
        <w:rPr>
          <w:rFonts w:ascii="Arial" w:hAnsi="Arial" w:cs="Arial"/>
          <w:color w:val="0A2F41" w:themeColor="accent1" w:themeShade="80"/>
          <w:sz w:val="32"/>
          <w:szCs w:val="32"/>
        </w:rPr>
        <w:t>How can I make a complaint</w:t>
      </w:r>
      <w:r>
        <w:rPr>
          <w:rFonts w:ascii="Arial" w:hAnsi="Arial" w:cs="Arial"/>
          <w:color w:val="0A2F41" w:themeColor="accent1" w:themeShade="80"/>
          <w:sz w:val="32"/>
          <w:szCs w:val="32"/>
        </w:rPr>
        <w:t>?</w:t>
      </w:r>
    </w:p>
    <w:p w14:paraId="60308DF7" w14:textId="77777777" w:rsidR="00C245F5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A complaint can be made verbally or in writing.  </w:t>
      </w:r>
    </w:p>
    <w:p w14:paraId="41C3306C" w14:textId="1168D41D" w:rsidR="00C245F5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A complaints form is available from reception. Additionally, you can complain via email to </w:t>
      </w:r>
      <w:hyperlink r:id="rId5" w:history="1">
        <w:r w:rsidRPr="0077478E">
          <w:rPr>
            <w:rStyle w:val="Hyperlink"/>
            <w:rFonts w:ascii="Arial" w:hAnsi="Arial" w:cs="Arial"/>
          </w:rPr>
          <w:t>www.mallardmedicalpractice.co.uk</w:t>
        </w:r>
      </w:hyperlink>
    </w:p>
    <w:p w14:paraId="3E265768" w14:textId="77777777" w:rsidR="00C245F5" w:rsidRPr="00391DF2" w:rsidRDefault="00C245F5" w:rsidP="00C245F5">
      <w:pPr>
        <w:widowControl w:val="0"/>
        <w:spacing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91DF2">
        <w:rPr>
          <w:rFonts w:ascii="Arial" w:hAnsi="Arial" w:cs="Arial"/>
          <w:color w:val="0A2F41" w:themeColor="accent1" w:themeShade="80"/>
          <w:sz w:val="32"/>
          <w:szCs w:val="32"/>
        </w:rPr>
        <w:t>I want to complain to a third-party</w:t>
      </w:r>
    </w:p>
    <w:p w14:paraId="5FF3FFE7" w14:textId="77777777" w:rsidR="00C245F5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If for any reason you do not want to speak to a member of our staff, then you can request that the Integrated Care Board (ICB) investigates your complaint. </w:t>
      </w:r>
    </w:p>
    <w:p w14:paraId="2EAD39EE" w14:textId="77777777" w:rsidR="00C245F5" w:rsidRPr="00A315AC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A315AC">
        <w:rPr>
          <w:rFonts w:ascii="Arial" w:hAnsi="Arial" w:cs="Arial"/>
        </w:rPr>
        <w:t>They will contact us on your behalf:</w:t>
      </w:r>
    </w:p>
    <w:p w14:paraId="46942059" w14:textId="77777777" w:rsidR="00C245F5" w:rsidRPr="00A315AC" w:rsidRDefault="00C245F5" w:rsidP="00C245F5">
      <w:pPr>
        <w:rPr>
          <w:rFonts w:ascii="Arial" w:hAnsi="Arial" w:cs="Arial"/>
        </w:rPr>
      </w:pPr>
      <w:r w:rsidRPr="00A315AC">
        <w:rPr>
          <w:rFonts w:ascii="Arial" w:hAnsi="Arial" w:cs="Arial"/>
        </w:rPr>
        <w:t>By telephone: 0191 512 8277</w:t>
      </w:r>
    </w:p>
    <w:p w14:paraId="3BA9DBB6" w14:textId="77777777" w:rsidR="00C245F5" w:rsidRPr="00A315AC" w:rsidRDefault="00C245F5" w:rsidP="00C245F5">
      <w:pPr>
        <w:rPr>
          <w:rFonts w:ascii="Arial" w:hAnsi="Arial" w:cs="Arial"/>
          <w:strike/>
        </w:rPr>
      </w:pPr>
      <w:r w:rsidRPr="00A315AC">
        <w:rPr>
          <w:rFonts w:ascii="Arial" w:hAnsi="Arial" w:cs="Arial"/>
        </w:rPr>
        <w:t>By email: necsu.complaints@nhs.net</w:t>
      </w:r>
    </w:p>
    <w:p w14:paraId="7E5EA5BD" w14:textId="77777777" w:rsidR="00C245F5" w:rsidRPr="00A315AC" w:rsidRDefault="00C245F5" w:rsidP="00C245F5">
      <w:pPr>
        <w:rPr>
          <w:rFonts w:ascii="Arial" w:hAnsi="Arial" w:cs="Arial"/>
        </w:rPr>
      </w:pPr>
      <w:r w:rsidRPr="00A315AC">
        <w:rPr>
          <w:rFonts w:ascii="Arial" w:hAnsi="Arial" w:cs="Arial"/>
        </w:rPr>
        <w:t>By post: Primary Care Complaints</w:t>
      </w:r>
    </w:p>
    <w:p w14:paraId="10092E96" w14:textId="77777777" w:rsidR="00C245F5" w:rsidRPr="00A315AC" w:rsidRDefault="00C245F5" w:rsidP="00C245F5">
      <w:pPr>
        <w:rPr>
          <w:rFonts w:ascii="Arial" w:hAnsi="Arial" w:cs="Arial"/>
        </w:rPr>
      </w:pPr>
      <w:r w:rsidRPr="00A315AC">
        <w:rPr>
          <w:rFonts w:ascii="Arial" w:hAnsi="Arial" w:cs="Arial"/>
        </w:rPr>
        <w:t xml:space="preserve">c/o North of England Commissioning </w:t>
      </w:r>
      <w:r>
        <w:rPr>
          <w:rFonts w:ascii="Arial" w:hAnsi="Arial" w:cs="Arial"/>
        </w:rPr>
        <w:t>Support</w:t>
      </w:r>
      <w:r w:rsidRPr="00A315AC">
        <w:rPr>
          <w:rFonts w:ascii="Arial" w:hAnsi="Arial" w:cs="Arial"/>
        </w:rPr>
        <w:t xml:space="preserve"> Unit</w:t>
      </w:r>
    </w:p>
    <w:p w14:paraId="4B4CEBC3" w14:textId="77777777" w:rsidR="00C245F5" w:rsidRPr="00A315AC" w:rsidRDefault="00C245F5" w:rsidP="00C245F5">
      <w:pPr>
        <w:rPr>
          <w:rFonts w:ascii="Arial" w:hAnsi="Arial" w:cs="Arial"/>
        </w:rPr>
      </w:pPr>
      <w:r w:rsidRPr="00A315AC">
        <w:rPr>
          <w:rFonts w:ascii="Arial" w:hAnsi="Arial" w:cs="Arial"/>
        </w:rPr>
        <w:t>John Snow House</w:t>
      </w:r>
    </w:p>
    <w:p w14:paraId="60FD6550" w14:textId="77777777" w:rsidR="00C245F5" w:rsidRPr="00A315AC" w:rsidRDefault="00C245F5" w:rsidP="00C245F5">
      <w:pPr>
        <w:rPr>
          <w:rFonts w:ascii="Arial" w:hAnsi="Arial" w:cs="Arial"/>
        </w:rPr>
      </w:pPr>
      <w:r w:rsidRPr="00A315AC">
        <w:rPr>
          <w:rFonts w:ascii="Arial" w:hAnsi="Arial" w:cs="Arial"/>
        </w:rPr>
        <w:t>University Science Park</w:t>
      </w:r>
    </w:p>
    <w:p w14:paraId="7424A738" w14:textId="77777777" w:rsidR="00C245F5" w:rsidRPr="00A315AC" w:rsidRDefault="00C245F5" w:rsidP="00C245F5">
      <w:pPr>
        <w:rPr>
          <w:rFonts w:ascii="Arial" w:hAnsi="Arial" w:cs="Arial"/>
        </w:rPr>
      </w:pPr>
      <w:r w:rsidRPr="00A315AC">
        <w:rPr>
          <w:rFonts w:ascii="Arial" w:hAnsi="Arial" w:cs="Arial"/>
        </w:rPr>
        <w:t>Durham</w:t>
      </w:r>
    </w:p>
    <w:p w14:paraId="3D300488" w14:textId="77777777" w:rsidR="00C245F5" w:rsidRPr="00A315AC" w:rsidRDefault="00C245F5" w:rsidP="00C245F5">
      <w:pPr>
        <w:rPr>
          <w:rFonts w:ascii="Arial" w:hAnsi="Arial" w:cs="Arial"/>
        </w:rPr>
      </w:pPr>
      <w:r w:rsidRPr="00A315AC">
        <w:rPr>
          <w:rFonts w:ascii="Arial" w:hAnsi="Arial" w:cs="Arial"/>
        </w:rPr>
        <w:t>DH1 3YG</w:t>
      </w:r>
    </w:p>
    <w:p w14:paraId="762AB28A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0" w:right="505"/>
        <w:rPr>
          <w:rStyle w:val="Hyperlink"/>
          <w:rFonts w:ascii="Arial" w:eastAsiaTheme="majorEastAsia" w:hAnsi="Arial" w:cs="Arial"/>
          <w:color w:val="002060"/>
          <w:sz w:val="20"/>
          <w:szCs w:val="20"/>
          <w:lang w:val="en-GB"/>
        </w:rPr>
      </w:pPr>
    </w:p>
    <w:p w14:paraId="5F104FDE" w14:textId="77777777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7640C">
        <w:rPr>
          <w:rFonts w:ascii="Arial" w:hAnsi="Arial" w:cs="Arial"/>
          <w:color w:val="0A2F41" w:themeColor="accent1" w:themeShade="80"/>
          <w:sz w:val="32"/>
          <w:szCs w:val="32"/>
        </w:rPr>
        <w:t>Time frames for complaints</w:t>
      </w:r>
    </w:p>
    <w:p w14:paraId="0FD4DBAE" w14:textId="77777777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The time constraint on bringing a complaint is 12 months from the occurrence giving rise to the complaint, or 12 months from the time you become aware of the matter </w:t>
      </w:r>
      <w:r w:rsidRPr="0037640C">
        <w:rPr>
          <w:rFonts w:ascii="Arial" w:hAnsi="Arial" w:cs="Arial"/>
        </w:rPr>
        <w:lastRenderedPageBreak/>
        <w:t>about which you wish to complain.</w:t>
      </w:r>
    </w:p>
    <w:p w14:paraId="73FC687E" w14:textId="77777777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A315AC">
        <w:rPr>
          <w:rFonts w:ascii="Arial" w:hAnsi="Arial" w:cs="Arial"/>
        </w:rPr>
        <w:t>The Complaints Manager</w:t>
      </w:r>
      <w:r w:rsidRPr="0037640C">
        <w:rPr>
          <w:rFonts w:ascii="Arial" w:hAnsi="Arial" w:cs="Arial"/>
        </w:rPr>
        <w:t xml:space="preserve"> will respond to within three business days to acknowledge your complaint.</w:t>
      </w:r>
    </w:p>
    <w:p w14:paraId="77A9E308" w14:textId="2F9096B2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>We will aim to investigate and provide you with the findings as soon as we can and will provide regular updates regarding the investigation of your complaint</w:t>
      </w:r>
    </w:p>
    <w:p w14:paraId="117BB641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7640C">
        <w:rPr>
          <w:rFonts w:ascii="Arial" w:hAnsi="Arial" w:cs="Arial"/>
          <w:color w:val="0A2F41" w:themeColor="accent1" w:themeShade="80"/>
          <w:sz w:val="32"/>
          <w:szCs w:val="32"/>
        </w:rPr>
        <w:t>Investigating complaints</w:t>
      </w:r>
    </w:p>
    <w:p w14:paraId="520B8C51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We will investigate all complaints effectively and in conjunction with extant legislation and guidance.   </w:t>
      </w:r>
    </w:p>
    <w:p w14:paraId="2012DBD1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7640C">
        <w:rPr>
          <w:rFonts w:ascii="Arial" w:hAnsi="Arial" w:cs="Arial"/>
          <w:color w:val="0A2F41" w:themeColor="accent1" w:themeShade="80"/>
          <w:sz w:val="32"/>
          <w:szCs w:val="32"/>
        </w:rPr>
        <w:t>Confidentiality</w:t>
      </w:r>
    </w:p>
    <w:p w14:paraId="0E8792FB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We will ensure that all complaints are investigated with the utmost confidentiality and that any documents are held separately from the patient’s healthcare record. </w:t>
      </w:r>
    </w:p>
    <w:p w14:paraId="021E678D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7640C">
        <w:rPr>
          <w:rFonts w:ascii="Arial" w:hAnsi="Arial" w:cs="Arial"/>
          <w:color w:val="0A2F41" w:themeColor="accent1" w:themeShade="80"/>
          <w:sz w:val="32"/>
          <w:szCs w:val="32"/>
        </w:rPr>
        <w:t>Third party complaints</w:t>
      </w:r>
    </w:p>
    <w:p w14:paraId="637740D2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>We allow third parties to make a complaint on behalf of a patient. The patient must provide consent for them to do so.  A third-party patient complaint form is available from reception.</w:t>
      </w:r>
    </w:p>
    <w:p w14:paraId="70FEA5C2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7640C">
        <w:rPr>
          <w:rFonts w:ascii="Arial" w:hAnsi="Arial" w:cs="Arial"/>
          <w:color w:val="0A2F41" w:themeColor="accent1" w:themeShade="80"/>
          <w:sz w:val="32"/>
          <w:szCs w:val="32"/>
        </w:rPr>
        <w:t>Final response</w:t>
      </w:r>
    </w:p>
    <w:p w14:paraId="742A02C7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>We will issue a final formal response to all complainants which will provide full details and the outcome of the complaint. We will liaise with you about the progress of any complaint.</w:t>
      </w:r>
    </w:p>
    <w:p w14:paraId="23791AE6" w14:textId="77777777" w:rsidR="00C245F5" w:rsidRPr="0037640C" w:rsidRDefault="00C245F5" w:rsidP="00C245F5">
      <w:pPr>
        <w:pStyle w:val="BlockHeading"/>
        <w:widowControl w:val="0"/>
        <w:spacing w:before="0"/>
        <w:ind w:left="505" w:right="28" w:hanging="221"/>
        <w:rPr>
          <w:rFonts w:ascii="Arial" w:hAnsi="Arial" w:cs="Arial"/>
          <w:color w:val="002060"/>
          <w:lang w:val="en-GB"/>
        </w:rPr>
      </w:pPr>
      <w:r w:rsidRPr="0037640C">
        <w:rPr>
          <w:rFonts w:ascii="Arial" w:hAnsi="Arial" w:cs="Arial"/>
          <w:color w:val="002060"/>
          <w:lang w:val="en-GB"/>
        </w:rPr>
        <w:t>Advocacy support</w:t>
      </w:r>
    </w:p>
    <w:p w14:paraId="7809A4F8" w14:textId="77777777" w:rsidR="00C245F5" w:rsidRPr="0037640C" w:rsidRDefault="00C245F5" w:rsidP="00C245F5">
      <w:pPr>
        <w:pStyle w:val="NormalWeb"/>
        <w:widowControl w:val="0"/>
        <w:numPr>
          <w:ilvl w:val="0"/>
          <w:numId w:val="1"/>
        </w:numPr>
        <w:spacing w:after="0" w:afterAutospacing="0"/>
        <w:ind w:left="568" w:right="-681" w:hanging="284"/>
        <w:rPr>
          <w:rFonts w:ascii="Arial" w:hAnsi="Arial" w:cs="Arial"/>
        </w:rPr>
      </w:pPr>
      <w:hyperlink r:id="rId6" w:history="1">
        <w:proofErr w:type="spellStart"/>
        <w:r w:rsidRPr="0037640C">
          <w:rPr>
            <w:rStyle w:val="Hyperlink"/>
            <w:rFonts w:ascii="Arial" w:eastAsiaTheme="majorEastAsia" w:hAnsi="Arial" w:cs="Arial"/>
          </w:rPr>
          <w:t>POhWER</w:t>
        </w:r>
        <w:proofErr w:type="spellEnd"/>
      </w:hyperlink>
      <w:r w:rsidRPr="0037640C">
        <w:rPr>
          <w:rFonts w:ascii="Arial" w:hAnsi="Arial" w:cs="Arial"/>
        </w:rPr>
        <w:t xml:space="preserve"> support centre can be contacted via 0300 456 2370</w:t>
      </w:r>
    </w:p>
    <w:p w14:paraId="250ABFDF" w14:textId="77777777" w:rsidR="00C245F5" w:rsidRPr="0037640C" w:rsidRDefault="00C245F5" w:rsidP="00C245F5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rPr>
          <w:rFonts w:ascii="Arial" w:hAnsi="Arial" w:cs="Arial"/>
        </w:rPr>
      </w:pPr>
      <w:hyperlink r:id="rId7" w:history="1">
        <w:r w:rsidRPr="0037640C">
          <w:rPr>
            <w:rStyle w:val="Hyperlink"/>
            <w:rFonts w:ascii="Arial" w:eastAsiaTheme="majorEastAsia" w:hAnsi="Arial" w:cs="Arial"/>
          </w:rPr>
          <w:t>Advocacy People</w:t>
        </w:r>
      </w:hyperlink>
      <w:r w:rsidRPr="0037640C">
        <w:rPr>
          <w:rFonts w:ascii="Arial" w:hAnsi="Arial" w:cs="Arial"/>
        </w:rPr>
        <w:t xml:space="preserve"> gives advocacy support on 0330 440 9000</w:t>
      </w:r>
    </w:p>
    <w:p w14:paraId="286F9891" w14:textId="77777777" w:rsidR="00C245F5" w:rsidRPr="0037640C" w:rsidRDefault="00C245F5" w:rsidP="00C245F5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rPr>
          <w:rFonts w:ascii="Arial" w:hAnsi="Arial" w:cs="Arial"/>
        </w:rPr>
      </w:pPr>
      <w:hyperlink r:id="rId8" w:history="1">
        <w:r w:rsidRPr="0037640C">
          <w:rPr>
            <w:rStyle w:val="Hyperlink"/>
            <w:rFonts w:ascii="Arial" w:eastAsiaTheme="majorEastAsia" w:hAnsi="Arial" w:cs="Arial"/>
          </w:rPr>
          <w:t>Age UK</w:t>
        </w:r>
      </w:hyperlink>
      <w:r w:rsidRPr="0037640C">
        <w:rPr>
          <w:rFonts w:ascii="Arial" w:hAnsi="Arial" w:cs="Arial"/>
        </w:rPr>
        <w:t xml:space="preserve"> on 0800 055 6112</w:t>
      </w:r>
    </w:p>
    <w:p w14:paraId="5C3CC240" w14:textId="77777777" w:rsidR="00C245F5" w:rsidRPr="0037640C" w:rsidRDefault="00C245F5" w:rsidP="00C245F5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The </w:t>
      </w:r>
      <w:hyperlink r:id="rId9" w:history="1">
        <w:r w:rsidRPr="002F2E04">
          <w:rPr>
            <w:rStyle w:val="Hyperlink"/>
            <w:rFonts w:eastAsiaTheme="majorEastAsia"/>
          </w:rPr>
          <w:t>Local Council</w:t>
        </w:r>
      </w:hyperlink>
      <w:r w:rsidRPr="0037640C">
        <w:rPr>
          <w:rFonts w:ascii="Arial" w:hAnsi="Arial" w:cs="Arial"/>
        </w:rPr>
        <w:t xml:space="preserve"> can give advice on local advocacy services</w:t>
      </w:r>
    </w:p>
    <w:p w14:paraId="21F4E758" w14:textId="77777777" w:rsidR="00C245F5" w:rsidRPr="0037640C" w:rsidRDefault="00C245F5" w:rsidP="00C245F5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Other advocates and links can be found on this </w:t>
      </w:r>
      <w:hyperlink r:id="rId10" w:history="1">
        <w:r w:rsidRPr="0037640C">
          <w:rPr>
            <w:rStyle w:val="Hyperlink"/>
            <w:rFonts w:ascii="Arial" w:eastAsiaTheme="majorEastAsia" w:hAnsi="Arial" w:cs="Arial"/>
          </w:rPr>
          <w:t>PHSO webpage</w:t>
        </w:r>
      </w:hyperlink>
      <w:r w:rsidRPr="0037640C">
        <w:rPr>
          <w:rFonts w:ascii="Arial" w:hAnsi="Arial" w:cs="Arial"/>
        </w:rPr>
        <w:t xml:space="preserve"> </w:t>
      </w:r>
    </w:p>
    <w:p w14:paraId="4B5BE97E" w14:textId="77777777" w:rsidR="00C245F5" w:rsidRPr="0037640C" w:rsidRDefault="00C245F5" w:rsidP="00C245F5">
      <w:pPr>
        <w:pStyle w:val="NormalWeb"/>
        <w:widowControl w:val="0"/>
        <w:spacing w:before="0" w:beforeAutospacing="0" w:after="0" w:afterAutospacing="0"/>
        <w:ind w:left="284"/>
        <w:rPr>
          <w:rFonts w:ascii="Arial" w:hAnsi="Arial" w:cs="Arial"/>
          <w:sz w:val="21"/>
          <w:szCs w:val="21"/>
        </w:rPr>
      </w:pPr>
    </w:p>
    <w:p w14:paraId="20196E67" w14:textId="77777777" w:rsidR="00C245F5" w:rsidRPr="0037640C" w:rsidRDefault="00C245F5" w:rsidP="00C245F5">
      <w:pPr>
        <w:pStyle w:val="NormalWeb"/>
        <w:widowControl w:val="0"/>
        <w:spacing w:before="0" w:beforeAutospacing="0" w:after="0" w:afterAutospacing="0"/>
        <w:ind w:left="567"/>
        <w:rPr>
          <w:rFonts w:ascii="Arial" w:hAnsi="Arial" w:cs="Arial"/>
          <w:sz w:val="4"/>
          <w:szCs w:val="4"/>
        </w:rPr>
      </w:pPr>
    </w:p>
    <w:p w14:paraId="0AAD20EA" w14:textId="77777777" w:rsidR="00C245F5" w:rsidRPr="0037640C" w:rsidRDefault="00C245F5" w:rsidP="00C245F5">
      <w:pPr>
        <w:pStyle w:val="NormalWeb"/>
        <w:widowControl w:val="0"/>
        <w:spacing w:before="0" w:beforeAutospacing="0" w:after="0" w:afterAutospacing="0"/>
        <w:ind w:left="567" w:hanging="283"/>
        <w:rPr>
          <w:rFonts w:ascii="Arial" w:hAnsi="Arial" w:cs="Arial"/>
          <w:color w:val="002060"/>
        </w:rPr>
      </w:pPr>
      <w:r w:rsidRPr="0037640C">
        <w:rPr>
          <w:rFonts w:ascii="Arial" w:eastAsiaTheme="majorEastAsia" w:hAnsi="Arial" w:cs="Arial"/>
          <w:color w:val="002060"/>
          <w:sz w:val="36"/>
          <w:szCs w:val="20"/>
          <w:lang w:eastAsia="ja-JP"/>
        </w:rPr>
        <w:t>Further action</w:t>
      </w:r>
    </w:p>
    <w:p w14:paraId="2ED46D07" w14:textId="77777777" w:rsidR="00C245F5" w:rsidRPr="0037640C" w:rsidRDefault="00C245F5" w:rsidP="00C245F5">
      <w:pPr>
        <w:pStyle w:val="NormalWeb"/>
        <w:widowControl w:val="0"/>
        <w:spacing w:before="0" w:beforeAutospacing="0" w:after="0" w:afterAutospacing="0"/>
        <w:ind w:left="567"/>
        <w:rPr>
          <w:rFonts w:ascii="Arial" w:hAnsi="Arial" w:cs="Arial"/>
        </w:rPr>
      </w:pPr>
    </w:p>
    <w:p w14:paraId="26676BFA" w14:textId="77777777" w:rsidR="00C245F5" w:rsidRPr="0037640C" w:rsidRDefault="00C245F5" w:rsidP="00C245F5">
      <w:pPr>
        <w:pStyle w:val="BlockText"/>
        <w:widowControl w:val="0"/>
        <w:spacing w:line="240" w:lineRule="auto"/>
        <w:ind w:left="284" w:right="173"/>
        <w:rPr>
          <w:rFonts w:ascii="Arial" w:hAnsi="Arial" w:cs="Arial"/>
          <w:color w:val="auto"/>
          <w:lang w:val="en-GB"/>
        </w:rPr>
      </w:pPr>
      <w:r w:rsidRPr="0037640C">
        <w:rPr>
          <w:rFonts w:ascii="Arial" w:hAnsi="Arial" w:cs="Arial"/>
          <w:color w:val="262626" w:themeColor="text1" w:themeTint="D9"/>
          <w:lang w:val="en-GB"/>
        </w:rPr>
        <w:t xml:space="preserve">If you are dissatisfied with the outcome of your complaint from either </w:t>
      </w:r>
      <w:hyperlink r:id="rId11" w:history="1">
        <w:r w:rsidRPr="00C73B0A">
          <w:rPr>
            <w:rStyle w:val="Hyperlink"/>
            <w:rFonts w:ascii="Arial" w:eastAsiaTheme="majorEastAsia" w:hAnsi="Arial" w:cs="Arial"/>
            <w:lang w:val="en-GB"/>
          </w:rPr>
          <w:t>Integrated Care Board (ICB)</w:t>
        </w:r>
      </w:hyperlink>
      <w:r w:rsidRPr="0037640C">
        <w:rPr>
          <w:rFonts w:ascii="Arial" w:hAnsi="Arial" w:cs="Arial"/>
          <w:color w:val="262626" w:themeColor="text1" w:themeTint="D9"/>
          <w:lang w:val="en-GB"/>
        </w:rPr>
        <w:t xml:space="preserve"> or this organisation, then you can escalate your </w:t>
      </w:r>
      <w:r w:rsidRPr="0037640C">
        <w:rPr>
          <w:rFonts w:ascii="Arial" w:hAnsi="Arial" w:cs="Arial"/>
          <w:color w:val="auto"/>
          <w:lang w:val="en-GB"/>
        </w:rPr>
        <w:t>complaint to Parliamentary Health Service Ombudsman (PHSO) at either:</w:t>
      </w:r>
    </w:p>
    <w:p w14:paraId="68A625C4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284" w:right="505"/>
        <w:rPr>
          <w:rFonts w:ascii="Arial" w:hAnsi="Arial" w:cs="Arial"/>
          <w:color w:val="auto"/>
          <w:lang w:val="en-GB"/>
        </w:rPr>
      </w:pPr>
      <w:r w:rsidRPr="0037640C">
        <w:rPr>
          <w:rFonts w:ascii="Arial" w:hAnsi="Arial" w:cs="Arial"/>
          <w:color w:val="auto"/>
          <w:lang w:val="en-GB"/>
        </w:rPr>
        <w:t>Milbank Tower, Milbank</w:t>
      </w:r>
    </w:p>
    <w:p w14:paraId="4903C923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284" w:right="505"/>
        <w:rPr>
          <w:rFonts w:ascii="Arial" w:hAnsi="Arial" w:cs="Arial"/>
          <w:color w:val="auto"/>
          <w:lang w:val="en-GB"/>
        </w:rPr>
      </w:pPr>
      <w:r w:rsidRPr="0037640C">
        <w:rPr>
          <w:rFonts w:ascii="Arial" w:hAnsi="Arial" w:cs="Arial"/>
          <w:color w:val="auto"/>
          <w:lang w:val="en-GB"/>
        </w:rPr>
        <w:t>LONDON</w:t>
      </w:r>
    </w:p>
    <w:p w14:paraId="31482400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284" w:right="505"/>
        <w:rPr>
          <w:rFonts w:ascii="Arial" w:hAnsi="Arial" w:cs="Arial"/>
          <w:color w:val="auto"/>
          <w:lang w:val="en-GB"/>
        </w:rPr>
      </w:pPr>
      <w:r w:rsidRPr="0037640C">
        <w:rPr>
          <w:rFonts w:ascii="Arial" w:hAnsi="Arial" w:cs="Arial"/>
          <w:color w:val="auto"/>
          <w:lang w:val="en-GB"/>
        </w:rPr>
        <w:t>SW1P 4QP</w:t>
      </w:r>
    </w:p>
    <w:p w14:paraId="3799D723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0" w:right="505"/>
        <w:rPr>
          <w:rFonts w:ascii="Arial" w:hAnsi="Arial" w:cs="Arial"/>
          <w:color w:val="auto"/>
          <w:sz w:val="11"/>
          <w:szCs w:val="11"/>
          <w:lang w:val="en-GB"/>
        </w:rPr>
      </w:pPr>
    </w:p>
    <w:p w14:paraId="23DF29F7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284" w:right="505"/>
        <w:rPr>
          <w:rFonts w:ascii="Arial" w:hAnsi="Arial" w:cs="Arial"/>
          <w:color w:val="auto"/>
          <w:sz w:val="2"/>
          <w:szCs w:val="2"/>
          <w:lang w:val="en-GB"/>
        </w:rPr>
      </w:pPr>
    </w:p>
    <w:p w14:paraId="4359B0D0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284" w:right="505"/>
        <w:rPr>
          <w:rFonts w:ascii="Arial" w:hAnsi="Arial" w:cs="Arial"/>
          <w:color w:val="auto"/>
          <w:lang w:val="en-GB"/>
        </w:rPr>
      </w:pPr>
      <w:r w:rsidRPr="0037640C">
        <w:rPr>
          <w:rFonts w:ascii="Arial" w:hAnsi="Arial" w:cs="Arial"/>
          <w:color w:val="auto"/>
          <w:lang w:val="en-GB"/>
        </w:rPr>
        <w:t>Citygate, Mosley Street</w:t>
      </w:r>
    </w:p>
    <w:p w14:paraId="62E0EB5C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284" w:right="505"/>
        <w:rPr>
          <w:rFonts w:ascii="Arial" w:hAnsi="Arial" w:cs="Arial"/>
          <w:color w:val="auto"/>
          <w:lang w:val="en-GB"/>
        </w:rPr>
      </w:pPr>
      <w:r w:rsidRPr="0037640C">
        <w:rPr>
          <w:rFonts w:ascii="Arial" w:hAnsi="Arial" w:cs="Arial"/>
          <w:color w:val="auto"/>
          <w:lang w:val="en-GB"/>
        </w:rPr>
        <w:t>MANCHESTER</w:t>
      </w:r>
    </w:p>
    <w:p w14:paraId="69B2136B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284" w:right="505"/>
        <w:rPr>
          <w:rFonts w:ascii="Arial" w:hAnsi="Arial" w:cs="Arial"/>
          <w:color w:val="auto"/>
          <w:lang w:val="en-GB"/>
        </w:rPr>
      </w:pPr>
      <w:r w:rsidRPr="0037640C">
        <w:rPr>
          <w:rFonts w:ascii="Arial" w:hAnsi="Arial" w:cs="Arial"/>
          <w:color w:val="auto"/>
          <w:lang w:val="en-GB"/>
        </w:rPr>
        <w:lastRenderedPageBreak/>
        <w:t>M2 3HQ</w:t>
      </w:r>
    </w:p>
    <w:p w14:paraId="6F9FD865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284" w:right="505"/>
        <w:rPr>
          <w:rStyle w:val="Hyperlink"/>
          <w:rFonts w:ascii="Arial" w:eastAsiaTheme="majorEastAsia" w:hAnsi="Arial" w:cs="Arial"/>
          <w:color w:val="auto"/>
          <w:lang w:val="en-GB"/>
        </w:rPr>
      </w:pPr>
      <w:r w:rsidRPr="0037640C">
        <w:rPr>
          <w:rStyle w:val="Hyperlink"/>
          <w:rFonts w:ascii="Arial" w:eastAsiaTheme="majorEastAsia" w:hAnsi="Arial" w:cs="Arial"/>
          <w:color w:val="auto"/>
          <w:lang w:val="en-GB"/>
        </w:rPr>
        <w:t>Tel: 0345 015 4033</w:t>
      </w:r>
    </w:p>
    <w:p w14:paraId="623D8370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567" w:right="505" w:hanging="283"/>
        <w:rPr>
          <w:rStyle w:val="Hyperlink"/>
          <w:rFonts w:ascii="Arial" w:eastAsiaTheme="majorEastAsia" w:hAnsi="Arial" w:cs="Arial"/>
          <w:kern w:val="0"/>
          <w:lang w:val="en-GB" w:eastAsia="en-GB"/>
          <w14:ligatures w14:val="none"/>
        </w:rPr>
      </w:pPr>
      <w:hyperlink r:id="rId12" w:history="1">
        <w:r w:rsidRPr="0037640C">
          <w:rPr>
            <w:rStyle w:val="Hyperlink"/>
            <w:rFonts w:ascii="Arial" w:eastAsiaTheme="majorEastAsia" w:hAnsi="Arial" w:cs="Arial"/>
            <w:kern w:val="0"/>
            <w:lang w:val="en-GB" w:eastAsia="en-GB"/>
            <w14:ligatures w14:val="none"/>
          </w:rPr>
          <w:t>www.ombudsman.org.uk</w:t>
        </w:r>
      </w:hyperlink>
    </w:p>
    <w:p w14:paraId="6CE85D7D" w14:textId="77777777" w:rsidR="00C245F5" w:rsidRPr="0037640C" w:rsidRDefault="00C245F5" w:rsidP="00C245F5">
      <w:pPr>
        <w:widowControl w:val="0"/>
        <w:spacing w:line="240" w:lineRule="auto"/>
        <w:ind w:left="567"/>
        <w:rPr>
          <w:rFonts w:ascii="Arial" w:hAnsi="Arial" w:cs="Arial"/>
          <w:kern w:val="0"/>
          <w14:ligatures w14:val="none"/>
        </w:rPr>
      </w:pPr>
      <w:r w:rsidRPr="0037640C">
        <w:rPr>
          <w:rStyle w:val="Hyperlink"/>
          <w:rFonts w:ascii="Arial" w:hAnsi="Arial" w:cs="Arial"/>
          <w:color w:val="FFFFFF" w:themeColor="background1"/>
        </w:rPr>
        <w:t xml:space="preserve">      </w:t>
      </w:r>
    </w:p>
    <w:p w14:paraId="0AB97D83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</w:rPr>
      </w:pPr>
    </w:p>
    <w:p w14:paraId="4099F267" w14:textId="77777777" w:rsidR="00C245F5" w:rsidRDefault="00C245F5"/>
    <w:sectPr w:rsidR="00C24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3108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F5"/>
    <w:rsid w:val="000A282C"/>
    <w:rsid w:val="004F1129"/>
    <w:rsid w:val="00C245F5"/>
    <w:rsid w:val="00CA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6BA3"/>
  <w15:chartTrackingRefBased/>
  <w15:docId w15:val="{B97E5CFE-61E7-4C91-BE93-1BB6B772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5"/>
    <w:qFormat/>
    <w:rsid w:val="00C24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C24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C24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C24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5F5"/>
    <w:rPr>
      <w:b/>
      <w:bCs/>
      <w:smallCaps/>
      <w:color w:val="0F4761" w:themeColor="accent1" w:themeShade="BF"/>
      <w:spacing w:val="5"/>
    </w:rPr>
  </w:style>
  <w:style w:type="table" w:customStyle="1" w:styleId="HostTable">
    <w:name w:val="Host Table"/>
    <w:basedOn w:val="TableNormal"/>
    <w:uiPriority w:val="99"/>
    <w:rsid w:val="00C245F5"/>
    <w:pPr>
      <w:spacing w:line="276" w:lineRule="auto"/>
    </w:pPr>
    <w:rPr>
      <w:color w:val="262626" w:themeColor="text1" w:themeTint="D9"/>
      <w:sz w:val="22"/>
      <w:szCs w:val="2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character" w:styleId="Hyperlink">
    <w:name w:val="Hyperlink"/>
    <w:basedOn w:val="DefaultParagraphFont"/>
    <w:uiPriority w:val="99"/>
    <w:unhideWhenUsed/>
    <w:rsid w:val="00C245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5F5"/>
    <w:rPr>
      <w:color w:val="605E5C"/>
      <w:shd w:val="clear" w:color="auto" w:fill="E1DFDD"/>
    </w:rPr>
  </w:style>
  <w:style w:type="paragraph" w:styleId="BlockText">
    <w:name w:val="Block Text"/>
    <w:basedOn w:val="Normal"/>
    <w:uiPriority w:val="2"/>
    <w:unhideWhenUsed/>
    <w:qFormat/>
    <w:rsid w:val="00C245F5"/>
    <w:pPr>
      <w:spacing w:line="252" w:lineRule="auto"/>
      <w:ind w:left="504" w:right="504"/>
    </w:pPr>
    <w:rPr>
      <w:rFonts w:ascii="Times New Roman" w:eastAsia="Times New Roman" w:hAnsi="Times New Roman" w:cs="Times New Roman"/>
      <w:color w:val="FFFFFF" w:themeColor="background1"/>
      <w:sz w:val="22"/>
      <w:szCs w:val="22"/>
      <w:lang w:val="en-US" w:eastAsia="ja-JP"/>
      <w14:ligatures w14:val="standard"/>
    </w:rPr>
  </w:style>
  <w:style w:type="paragraph" w:styleId="NormalWeb">
    <w:name w:val="Normal (Web)"/>
    <w:basedOn w:val="Normal"/>
    <w:uiPriority w:val="99"/>
    <w:unhideWhenUsed/>
    <w:rsid w:val="00C2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BlockHeading">
    <w:name w:val="Block Heading"/>
    <w:basedOn w:val="Normal"/>
    <w:uiPriority w:val="1"/>
    <w:qFormat/>
    <w:rsid w:val="00C245F5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uk.org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advocacypeople.org.uk/" TargetMode="External"/><Relationship Id="rId12" Type="http://schemas.openxmlformats.org/officeDocument/2006/relationships/hyperlink" Target="https://www.ombudsman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hwer.net/" TargetMode="External"/><Relationship Id="rId11" Type="http://schemas.openxmlformats.org/officeDocument/2006/relationships/hyperlink" Target="https://www.england.nhs.uk/contact-us/about-nhs-services/contact-your-local-integrated-care-board-icb/" TargetMode="External"/><Relationship Id="rId5" Type="http://schemas.openxmlformats.org/officeDocument/2006/relationships/hyperlink" Target="http://www.mallardmedicalpractice.co.uk" TargetMode="External"/><Relationship Id="rId10" Type="http://schemas.openxmlformats.org/officeDocument/2006/relationships/hyperlink" Target="https://www.ombudsman.org.uk/making-complaint/getting-advice-and-sup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find-local-counc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Katie (MALLARD MEDICAL PRACTICE)</dc:creator>
  <cp:keywords/>
  <dc:description/>
  <cp:lastModifiedBy>DAVIDSON, Katie (MALLARD MEDICAL PRACTICE)</cp:lastModifiedBy>
  <cp:revision>1</cp:revision>
  <dcterms:created xsi:type="dcterms:W3CDTF">2025-06-23T09:52:00Z</dcterms:created>
  <dcterms:modified xsi:type="dcterms:W3CDTF">2025-06-23T09:55:00Z</dcterms:modified>
</cp:coreProperties>
</file>